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38E" w:rsidRPr="00636491" w:rsidRDefault="00BC438E" w:rsidP="00BC438E">
      <w:pPr>
        <w:tabs>
          <w:tab w:val="left" w:pos="4320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                                            </w:t>
      </w:r>
      <w:r w:rsidR="006730B2">
        <w:rPr>
          <w:rFonts w:ascii="Arial" w:eastAsia="Times New Roman" w:hAnsi="Arial" w:cs="Arial"/>
          <w:b/>
          <w:sz w:val="26"/>
          <w:szCs w:val="26"/>
          <w:lang w:eastAsia="ru-RU"/>
        </w:rPr>
        <w:tab/>
      </w:r>
      <w:r w:rsidR="006730B2">
        <w:rPr>
          <w:rFonts w:ascii="Arial" w:eastAsia="Times New Roman" w:hAnsi="Arial" w:cs="Arial"/>
          <w:b/>
          <w:sz w:val="26"/>
          <w:szCs w:val="26"/>
          <w:lang w:eastAsia="ru-RU"/>
        </w:rPr>
        <w:tab/>
      </w:r>
      <w:r w:rsidR="006730B2">
        <w:rPr>
          <w:rFonts w:ascii="Arial" w:eastAsia="Times New Roman" w:hAnsi="Arial" w:cs="Arial"/>
          <w:b/>
          <w:sz w:val="26"/>
          <w:szCs w:val="26"/>
          <w:lang w:eastAsia="ru-RU"/>
        </w:rPr>
        <w:tab/>
      </w:r>
      <w:r w:rsidR="006730B2">
        <w:rPr>
          <w:rFonts w:ascii="Arial" w:eastAsia="Times New Roman" w:hAnsi="Arial" w:cs="Arial"/>
          <w:b/>
          <w:sz w:val="26"/>
          <w:szCs w:val="26"/>
          <w:lang w:eastAsia="ru-RU"/>
        </w:rPr>
        <w:tab/>
      </w:r>
      <w:r w:rsidRPr="0063649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                                                </w:t>
      </w:r>
      <w:r w:rsidRPr="0063649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BC438E" w:rsidRDefault="00BC438E" w:rsidP="00BC438E">
      <w:pPr>
        <w:tabs>
          <w:tab w:val="left" w:pos="4320"/>
        </w:tabs>
        <w:spacing w:after="0" w:line="36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236887F" wp14:editId="711F3C69">
            <wp:extent cx="533400" cy="685800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38E" w:rsidRDefault="00BC438E" w:rsidP="00BC438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СОБРАНИЕ ДЕПУТАТОВ </w:t>
      </w:r>
    </w:p>
    <w:p w:rsidR="00BC438E" w:rsidRDefault="00BC438E" w:rsidP="00BC438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КУ</w:t>
      </w:r>
      <w:r w:rsidR="000677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НАШАКСКОГО МУНИЦИПАЛЬНОГО ОКРУГА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C438E" w:rsidRDefault="00BC438E" w:rsidP="00BC438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ЧЕЛЯБИНСКОЙ ОБЛАСТИ</w:t>
      </w:r>
    </w:p>
    <w:p w:rsidR="00BC438E" w:rsidRDefault="00BC438E" w:rsidP="00BC438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5D84E6" wp14:editId="5CC05607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0" t="19050" r="38100" b="38100"/>
                <wp:wrapNone/>
                <wp:docPr id="6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B94744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CzYDn1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BC438E" w:rsidRDefault="00BC438E" w:rsidP="00BC438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РЕШЕНИЕ</w:t>
      </w:r>
    </w:p>
    <w:p w:rsidR="00BC438E" w:rsidRDefault="005648F7" w:rsidP="00BC438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5 </w:t>
      </w:r>
      <w:r w:rsidR="00BC438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заседание</w:t>
      </w:r>
    </w:p>
    <w:p w:rsidR="00BC438E" w:rsidRDefault="00BC438E" w:rsidP="00BC438E">
      <w:pPr>
        <w:spacing w:after="0" w:line="240" w:lineRule="auto"/>
        <w:ind w:left="5040" w:hanging="5040"/>
        <w:rPr>
          <w:rFonts w:ascii="Arial" w:eastAsia="Times New Roman" w:hAnsi="Arial" w:cs="Arial"/>
          <w:sz w:val="16"/>
          <w:szCs w:val="16"/>
          <w:lang w:eastAsia="ru-RU"/>
        </w:rPr>
      </w:pPr>
    </w:p>
    <w:p w:rsidR="00BC438E" w:rsidRDefault="00BC438E" w:rsidP="00BC438E">
      <w:pPr>
        <w:spacing w:after="0" w:line="240" w:lineRule="auto"/>
        <w:ind w:left="5040" w:hanging="5040"/>
        <w:rPr>
          <w:rFonts w:ascii="Arial" w:eastAsia="Times New Roman" w:hAnsi="Arial" w:cs="Arial"/>
          <w:sz w:val="16"/>
          <w:szCs w:val="16"/>
          <w:lang w:eastAsia="ru-RU"/>
        </w:rPr>
      </w:pPr>
    </w:p>
    <w:p w:rsidR="00BC438E" w:rsidRDefault="005648F7" w:rsidP="00BC438E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«28</w:t>
      </w:r>
      <w:r w:rsidR="00BC438E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апреля </w:t>
      </w:r>
      <w:r w:rsidR="00BC438E">
        <w:rPr>
          <w:rFonts w:ascii="Times New Roman" w:eastAsia="Times New Roman" w:hAnsi="Times New Roman"/>
          <w:bCs/>
          <w:sz w:val="28"/>
          <w:szCs w:val="28"/>
          <w:lang w:eastAsia="ru-RU"/>
        </w:rPr>
        <w:t>202</w:t>
      </w:r>
      <w:r w:rsidR="00FE0C3E"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  <w:r w:rsidR="00BC438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51</w:t>
      </w:r>
      <w:bookmarkStart w:id="0" w:name="_GoBack"/>
      <w:bookmarkEnd w:id="0"/>
    </w:p>
    <w:p w:rsidR="00BC438E" w:rsidRDefault="00BC438E" w:rsidP="00BC438E">
      <w:pPr>
        <w:widowControl w:val="0"/>
        <w:suppressAutoHyphens/>
        <w:spacing w:after="0" w:line="276" w:lineRule="auto"/>
        <w:ind w:right="5386"/>
        <w:jc w:val="both"/>
        <w:rPr>
          <w:rFonts w:ascii="Times New Roman" w:eastAsia="Lucida Sans Unicode" w:hAnsi="Times New Roman" w:cs="Tahoma"/>
          <w:bCs/>
          <w:kern w:val="1"/>
          <w:sz w:val="28"/>
          <w:szCs w:val="28"/>
        </w:rPr>
      </w:pPr>
    </w:p>
    <w:p w:rsidR="00BC438E" w:rsidRPr="00BC438E" w:rsidRDefault="00BC438E" w:rsidP="008B4805">
      <w:pPr>
        <w:tabs>
          <w:tab w:val="center" w:pos="1320"/>
        </w:tabs>
        <w:spacing w:after="0" w:line="240" w:lineRule="auto"/>
        <w:ind w:right="4820"/>
        <w:jc w:val="both"/>
        <w:rPr>
          <w:rFonts w:ascii="Times New Roman" w:eastAsia="Lucida Sans Unicode" w:hAnsi="Times New Roman" w:cs="Tahoma"/>
          <w:bCs/>
          <w:iCs/>
          <w:kern w:val="1"/>
          <w:sz w:val="28"/>
          <w:szCs w:val="28"/>
          <w:lang w:eastAsia="ru-RU"/>
        </w:rPr>
      </w:pPr>
      <w:r w:rsidRPr="00BC438E">
        <w:rPr>
          <w:rFonts w:ascii="Times New Roman" w:eastAsia="Lucida Sans Unicode" w:hAnsi="Times New Roman" w:cs="Tahoma"/>
          <w:bCs/>
          <w:iCs/>
          <w:kern w:val="1"/>
          <w:sz w:val="28"/>
          <w:szCs w:val="28"/>
          <w:lang w:eastAsia="ru-RU"/>
        </w:rPr>
        <w:t>О</w:t>
      </w:r>
      <w:r w:rsidR="00A44142">
        <w:rPr>
          <w:rFonts w:ascii="Times New Roman" w:eastAsia="Lucida Sans Unicode" w:hAnsi="Times New Roman" w:cs="Tahoma"/>
          <w:bCs/>
          <w:iCs/>
          <w:kern w:val="1"/>
          <w:sz w:val="28"/>
          <w:szCs w:val="28"/>
          <w:lang w:eastAsia="ru-RU"/>
        </w:rPr>
        <w:t xml:space="preserve">б утверждении структуры администрации Кунашакского муниципального округа Челябинской области </w:t>
      </w:r>
      <w:r w:rsidRPr="00BC438E">
        <w:rPr>
          <w:rFonts w:ascii="Times New Roman" w:eastAsia="Lucida Sans Unicode" w:hAnsi="Times New Roman" w:cs="Tahoma"/>
          <w:bCs/>
          <w:iCs/>
          <w:kern w:val="1"/>
          <w:sz w:val="28"/>
          <w:szCs w:val="28"/>
          <w:lang w:eastAsia="ru-RU"/>
        </w:rPr>
        <w:t xml:space="preserve"> </w:t>
      </w:r>
    </w:p>
    <w:p w:rsidR="008B4805" w:rsidRDefault="008B4805" w:rsidP="002E7C25">
      <w:pPr>
        <w:tabs>
          <w:tab w:val="center" w:pos="-426"/>
        </w:tabs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kern w:val="1"/>
          <w:sz w:val="28"/>
          <w:szCs w:val="28"/>
          <w:lang w:eastAsia="ru-RU"/>
        </w:rPr>
      </w:pPr>
    </w:p>
    <w:p w:rsidR="001E7911" w:rsidRDefault="00A44142" w:rsidP="002E7C25">
      <w:pPr>
        <w:tabs>
          <w:tab w:val="center" w:pos="-426"/>
        </w:tabs>
        <w:spacing w:after="0" w:line="240" w:lineRule="auto"/>
        <w:ind w:firstLine="567"/>
        <w:jc w:val="both"/>
        <w:rPr>
          <w:rFonts w:ascii="Times New Roman" w:eastAsia="Lucida Sans Unicode" w:hAnsi="Times New Roman"/>
          <w:b/>
          <w:bCs/>
          <w:kern w:val="1"/>
          <w:sz w:val="28"/>
          <w:szCs w:val="28"/>
          <w:lang w:eastAsia="ru-RU"/>
        </w:rPr>
      </w:pPr>
      <w:r w:rsidRPr="00A44142">
        <w:rPr>
          <w:rFonts w:ascii="Times New Roman" w:eastAsia="Lucida Sans Unicode" w:hAnsi="Times New Roman" w:cs="Tahoma"/>
          <w:kern w:val="1"/>
          <w:sz w:val="28"/>
          <w:szCs w:val="28"/>
          <w:lang w:eastAsia="ru-RU"/>
        </w:rPr>
        <w:t>В со</w:t>
      </w:r>
      <w:r w:rsidR="0026634F">
        <w:rPr>
          <w:rFonts w:ascii="Times New Roman" w:eastAsia="Lucida Sans Unicode" w:hAnsi="Times New Roman" w:cs="Tahoma"/>
          <w:kern w:val="1"/>
          <w:sz w:val="28"/>
          <w:szCs w:val="28"/>
          <w:lang w:eastAsia="ru-RU"/>
        </w:rPr>
        <w:t>ответствии с</w:t>
      </w:r>
      <w:r w:rsidRPr="00A44142">
        <w:rPr>
          <w:rFonts w:ascii="Times New Roman" w:eastAsia="Lucida Sans Unicode" w:hAnsi="Times New Roman" w:cs="Tahoma"/>
          <w:kern w:val="1"/>
          <w:sz w:val="28"/>
          <w:szCs w:val="28"/>
          <w:lang w:eastAsia="ru-RU"/>
        </w:rPr>
        <w:t xml:space="preserve"> </w:t>
      </w:r>
      <w:r w:rsidRPr="00594766">
        <w:rPr>
          <w:rFonts w:ascii="Times New Roman" w:eastAsia="Lucida Sans Unicode" w:hAnsi="Times New Roman" w:cs="Tahoma"/>
          <w:kern w:val="1"/>
          <w:sz w:val="28"/>
          <w:szCs w:val="28"/>
          <w:lang w:eastAsia="ru-RU"/>
        </w:rPr>
        <w:t>Федераль</w:t>
      </w:r>
      <w:r w:rsidR="008B4805">
        <w:rPr>
          <w:rFonts w:ascii="Times New Roman" w:eastAsia="Lucida Sans Unicode" w:hAnsi="Times New Roman" w:cs="Tahoma"/>
          <w:kern w:val="1"/>
          <w:sz w:val="28"/>
          <w:szCs w:val="28"/>
          <w:lang w:eastAsia="ru-RU"/>
        </w:rPr>
        <w:t>ным законом от 20.03.2025 №</w:t>
      </w:r>
      <w:r>
        <w:rPr>
          <w:rFonts w:ascii="Times New Roman" w:eastAsia="Lucida Sans Unicode" w:hAnsi="Times New Roman" w:cs="Tahoma"/>
          <w:kern w:val="1"/>
          <w:sz w:val="28"/>
          <w:szCs w:val="28"/>
          <w:lang w:eastAsia="ru-RU"/>
        </w:rPr>
        <w:t xml:space="preserve"> 33-ФЗ </w:t>
      </w:r>
      <w:r w:rsidR="008B4805">
        <w:rPr>
          <w:rFonts w:ascii="Times New Roman" w:eastAsia="Lucida Sans Unicode" w:hAnsi="Times New Roman" w:cs="Tahoma"/>
          <w:kern w:val="1"/>
          <w:sz w:val="28"/>
          <w:szCs w:val="28"/>
          <w:lang w:eastAsia="ru-RU"/>
        </w:rPr>
        <w:t xml:space="preserve">           </w:t>
      </w:r>
      <w:r w:rsidRPr="00594766">
        <w:rPr>
          <w:rFonts w:ascii="Times New Roman" w:eastAsia="Lucida Sans Unicode" w:hAnsi="Times New Roman" w:cs="Tahoma"/>
          <w:kern w:val="1"/>
          <w:sz w:val="28"/>
          <w:szCs w:val="28"/>
          <w:lang w:eastAsia="ru-RU"/>
        </w:rPr>
        <w:t>"Об общих принципах организации местного самоуправления в единой системе публичной власти"</w:t>
      </w:r>
      <w:r>
        <w:rPr>
          <w:rFonts w:ascii="Times New Roman" w:eastAsia="Lucida Sans Unicode" w:hAnsi="Times New Roman" w:cs="Tahoma"/>
          <w:kern w:val="1"/>
          <w:sz w:val="28"/>
          <w:szCs w:val="28"/>
          <w:lang w:eastAsia="ru-RU"/>
        </w:rPr>
        <w:t xml:space="preserve">, </w:t>
      </w: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Законом Челябинской области </w:t>
      </w:r>
      <w:r w:rsidRPr="000677A3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8B4805">
        <w:rPr>
          <w:rFonts w:ascii="Times New Roman" w:eastAsia="Times New Roman" w:hAnsi="Times New Roman"/>
          <w:sz w:val="28"/>
          <w:szCs w:val="28"/>
          <w:lang w:eastAsia="ru-RU"/>
        </w:rPr>
        <w:t xml:space="preserve">19 марта 2025 года </w:t>
      </w:r>
      <w:r w:rsidRPr="002539AA">
        <w:rPr>
          <w:rFonts w:ascii="Times New Roman" w:eastAsia="Times New Roman" w:hAnsi="Times New Roman"/>
          <w:sz w:val="28"/>
          <w:szCs w:val="28"/>
          <w:lang w:eastAsia="ru-RU"/>
        </w:rPr>
        <w:t xml:space="preserve">№ 36-ЗО </w:t>
      </w: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 xml:space="preserve">«О статусе и границах </w:t>
      </w:r>
      <w:r w:rsidRPr="0002574C">
        <w:rPr>
          <w:rFonts w:ascii="Times New Roman" w:eastAsia="Times New Roman" w:hAnsi="Times New Roman"/>
          <w:sz w:val="28"/>
          <w:szCs w:val="28"/>
          <w:lang w:eastAsia="ru-RU"/>
        </w:rPr>
        <w:t xml:space="preserve">Кунашакского </w:t>
      </w: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округа Челябинской области»</w:t>
      </w:r>
      <w:r w:rsidR="00BC438E" w:rsidRPr="00BC438E">
        <w:rPr>
          <w:rFonts w:ascii="Times New Roman" w:eastAsia="Lucida Sans Unicode" w:hAnsi="Times New Roman" w:cs="Tahoma"/>
          <w:kern w:val="1"/>
          <w:sz w:val="28"/>
          <w:szCs w:val="28"/>
          <w:lang w:eastAsia="ru-RU"/>
        </w:rPr>
        <w:t xml:space="preserve">, </w:t>
      </w:r>
      <w:r w:rsidR="0002574C" w:rsidRPr="0002574C">
        <w:rPr>
          <w:rFonts w:ascii="Times New Roman" w:eastAsia="Times New Roman" w:hAnsi="Times New Roman"/>
          <w:sz w:val="28"/>
          <w:szCs w:val="28"/>
          <w:lang w:eastAsia="ru-RU"/>
        </w:rPr>
        <w:t>Собрание депутатов</w:t>
      </w:r>
      <w:r w:rsidR="006E6BB0">
        <w:rPr>
          <w:rFonts w:ascii="Times New Roman" w:eastAsia="Times New Roman" w:hAnsi="Times New Roman"/>
          <w:sz w:val="28"/>
          <w:szCs w:val="28"/>
          <w:lang w:eastAsia="ru-RU"/>
        </w:rPr>
        <w:t xml:space="preserve"> Кунашакского муниципального округа</w:t>
      </w:r>
      <w:r w:rsidR="002E7C25">
        <w:rPr>
          <w:rFonts w:ascii="Times New Roman" w:eastAsia="Times New Roman" w:hAnsi="Times New Roman"/>
          <w:sz w:val="28"/>
          <w:szCs w:val="28"/>
          <w:lang w:eastAsia="ru-RU"/>
        </w:rPr>
        <w:t xml:space="preserve"> Челябинской области</w:t>
      </w:r>
      <w:r w:rsidR="006E6BB0" w:rsidRPr="001E7911">
        <w:rPr>
          <w:rFonts w:ascii="Times New Roman" w:eastAsia="Lucida Sans Unicode" w:hAnsi="Times New Roman"/>
          <w:b/>
          <w:bCs/>
          <w:kern w:val="1"/>
          <w:sz w:val="28"/>
          <w:szCs w:val="28"/>
          <w:lang w:eastAsia="ru-RU"/>
        </w:rPr>
        <w:tab/>
      </w:r>
    </w:p>
    <w:p w:rsidR="00BC438E" w:rsidRPr="001E7911" w:rsidRDefault="001E7911" w:rsidP="001E7911">
      <w:pPr>
        <w:tabs>
          <w:tab w:val="center" w:pos="1320"/>
        </w:tabs>
        <w:spacing w:after="0" w:line="240" w:lineRule="auto"/>
        <w:rPr>
          <w:rFonts w:ascii="Times New Roman" w:eastAsia="Lucida Sans Unicode" w:hAnsi="Times New Roman"/>
          <w:b/>
          <w:bCs/>
          <w:kern w:val="1"/>
          <w:sz w:val="28"/>
          <w:szCs w:val="28"/>
          <w:lang w:eastAsia="ru-RU"/>
        </w:rPr>
      </w:pPr>
      <w:r>
        <w:rPr>
          <w:rFonts w:ascii="Times New Roman" w:eastAsia="Lucida Sans Unicode" w:hAnsi="Times New Roman"/>
          <w:b/>
          <w:bCs/>
          <w:kern w:val="1"/>
          <w:sz w:val="28"/>
          <w:szCs w:val="28"/>
          <w:lang w:eastAsia="ru-RU"/>
        </w:rPr>
        <w:tab/>
      </w:r>
      <w:r w:rsidR="00BC438E" w:rsidRPr="001E7911">
        <w:rPr>
          <w:rFonts w:ascii="Times New Roman" w:eastAsia="Lucida Sans Unicode" w:hAnsi="Times New Roman"/>
          <w:b/>
          <w:bCs/>
          <w:kern w:val="1"/>
          <w:sz w:val="28"/>
          <w:szCs w:val="28"/>
          <w:lang w:eastAsia="ru-RU"/>
        </w:rPr>
        <w:t>РЕШАЕТ:</w:t>
      </w:r>
    </w:p>
    <w:p w:rsidR="001E7911" w:rsidRDefault="001E7911" w:rsidP="001E79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6634F" w:rsidRPr="001E7911" w:rsidRDefault="0026634F" w:rsidP="001E79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E79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Утвердить структуру администрации Кунашакского муниципального округа Челябинской области (прилагается).</w:t>
      </w:r>
    </w:p>
    <w:p w:rsidR="0026634F" w:rsidRPr="001E7911" w:rsidRDefault="0026634F" w:rsidP="001E79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1E79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DF2E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Считать утратившим силу </w:t>
      </w:r>
      <w:r w:rsidR="00FE0C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решение Собрания де</w:t>
      </w:r>
      <w:r w:rsidR="008B48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путатов от 26 ноября 2025 года №</w:t>
      </w:r>
      <w:r w:rsidR="00FE0C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57</w:t>
      </w:r>
      <w:r w:rsidRPr="00DF2E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"Об утверждении структуры администрации Ку</w:t>
      </w:r>
      <w:r w:rsidR="00FE0C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нашакского муниципального округа Челябинской области</w:t>
      </w:r>
      <w:r w:rsidRPr="00DF2E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".</w:t>
      </w:r>
    </w:p>
    <w:p w:rsidR="0026634F" w:rsidRPr="001E7911" w:rsidRDefault="0026634F" w:rsidP="001E79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E79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Настоящее решение подлежит официальному опубликованию </w:t>
      </w:r>
      <w:r w:rsidR="008B48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</w:t>
      </w:r>
      <w:r w:rsidRPr="001E79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средствах массовой информации. </w:t>
      </w:r>
    </w:p>
    <w:p w:rsidR="00716DC7" w:rsidRPr="001E7911" w:rsidRDefault="0026634F" w:rsidP="001E79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79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Настоящее решение вступает в силу со дня его подписания.</w:t>
      </w:r>
      <w:r w:rsidR="007378DE" w:rsidRPr="001E79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E7911" w:rsidRDefault="001E7911" w:rsidP="001E7911">
      <w:pPr>
        <w:pStyle w:val="ConsPlusNormal"/>
        <w:jc w:val="both"/>
        <w:rPr>
          <w:sz w:val="26"/>
          <w:szCs w:val="26"/>
        </w:rPr>
      </w:pPr>
    </w:p>
    <w:p w:rsidR="002E7C25" w:rsidRDefault="002E7C25" w:rsidP="001E7911">
      <w:pPr>
        <w:pStyle w:val="ConsPlusNormal"/>
        <w:jc w:val="both"/>
        <w:rPr>
          <w:sz w:val="26"/>
          <w:szCs w:val="26"/>
        </w:rPr>
      </w:pPr>
    </w:p>
    <w:p w:rsidR="001E7911" w:rsidRPr="003E094B" w:rsidRDefault="001E7911" w:rsidP="001E7911">
      <w:pPr>
        <w:pStyle w:val="ConsPlusNormal"/>
        <w:jc w:val="both"/>
        <w:rPr>
          <w:sz w:val="26"/>
          <w:szCs w:val="26"/>
        </w:rPr>
      </w:pPr>
      <w:r w:rsidRPr="003E094B">
        <w:rPr>
          <w:sz w:val="26"/>
          <w:szCs w:val="26"/>
        </w:rPr>
        <w:t>Председатель</w:t>
      </w:r>
    </w:p>
    <w:p w:rsidR="00716DC7" w:rsidRDefault="001E7911" w:rsidP="001E7911">
      <w:pPr>
        <w:pStyle w:val="ConsPlusNormal"/>
        <w:rPr>
          <w:sz w:val="26"/>
          <w:szCs w:val="26"/>
        </w:rPr>
      </w:pPr>
      <w:r w:rsidRPr="003E094B">
        <w:rPr>
          <w:sz w:val="26"/>
          <w:szCs w:val="26"/>
        </w:rPr>
        <w:t xml:space="preserve">Собрания депутатов </w:t>
      </w:r>
      <w:r w:rsidRPr="003E094B">
        <w:rPr>
          <w:sz w:val="26"/>
          <w:szCs w:val="26"/>
        </w:rPr>
        <w:tab/>
      </w:r>
      <w:r w:rsidRPr="003E094B">
        <w:rPr>
          <w:sz w:val="26"/>
          <w:szCs w:val="26"/>
        </w:rPr>
        <w:tab/>
      </w:r>
      <w:r w:rsidRPr="003E094B">
        <w:rPr>
          <w:sz w:val="26"/>
          <w:szCs w:val="26"/>
        </w:rPr>
        <w:tab/>
      </w:r>
      <w:r w:rsidRPr="003E094B">
        <w:rPr>
          <w:sz w:val="26"/>
          <w:szCs w:val="26"/>
        </w:rPr>
        <w:tab/>
      </w:r>
      <w:r w:rsidRPr="003E094B">
        <w:rPr>
          <w:sz w:val="26"/>
          <w:szCs w:val="26"/>
        </w:rPr>
        <w:tab/>
        <w:t xml:space="preserve">                            Н.В. Гусева</w:t>
      </w:r>
    </w:p>
    <w:p w:rsidR="006C0781" w:rsidRDefault="006C0781" w:rsidP="001E7911">
      <w:pPr>
        <w:pStyle w:val="ConsPlusNormal"/>
        <w:rPr>
          <w:sz w:val="26"/>
          <w:szCs w:val="26"/>
        </w:rPr>
      </w:pPr>
    </w:p>
    <w:p w:rsidR="007F4746" w:rsidRDefault="007F4746" w:rsidP="001E7911">
      <w:pPr>
        <w:pStyle w:val="ConsPlusNormal"/>
        <w:rPr>
          <w:sz w:val="26"/>
          <w:szCs w:val="26"/>
        </w:rPr>
      </w:pPr>
    </w:p>
    <w:p w:rsidR="006C0781" w:rsidRPr="0002574C" w:rsidRDefault="006C0781" w:rsidP="001E7911">
      <w:pPr>
        <w:pStyle w:val="ConsPlusNormal"/>
        <w:rPr>
          <w:sz w:val="28"/>
          <w:szCs w:val="28"/>
        </w:rPr>
      </w:pPr>
      <w:r>
        <w:rPr>
          <w:sz w:val="26"/>
          <w:szCs w:val="26"/>
        </w:rPr>
        <w:t>Глава округа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FE0C3E">
        <w:rPr>
          <w:sz w:val="26"/>
          <w:szCs w:val="26"/>
        </w:rPr>
        <w:t xml:space="preserve">      Р.Г. </w:t>
      </w:r>
      <w:proofErr w:type="spellStart"/>
      <w:r w:rsidR="00FE0C3E">
        <w:rPr>
          <w:sz w:val="26"/>
          <w:szCs w:val="26"/>
        </w:rPr>
        <w:t>Вакилов</w:t>
      </w:r>
      <w:proofErr w:type="spellEnd"/>
      <w:r>
        <w:rPr>
          <w:sz w:val="26"/>
          <w:szCs w:val="26"/>
        </w:rPr>
        <w:t xml:space="preserve">     </w:t>
      </w:r>
    </w:p>
    <w:sectPr w:rsidR="006C0781" w:rsidRPr="0002574C" w:rsidSect="001E7911">
      <w:pgSz w:w="11906" w:h="16838"/>
      <w:pgMar w:top="127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81E"/>
    <w:rsid w:val="000105E7"/>
    <w:rsid w:val="0002574C"/>
    <w:rsid w:val="000677A3"/>
    <w:rsid w:val="000A53C5"/>
    <w:rsid w:val="000F3EB8"/>
    <w:rsid w:val="00114EE3"/>
    <w:rsid w:val="00166705"/>
    <w:rsid w:val="001A7648"/>
    <w:rsid w:val="001B2838"/>
    <w:rsid w:val="001D1675"/>
    <w:rsid w:val="001E7911"/>
    <w:rsid w:val="0023225E"/>
    <w:rsid w:val="002539AA"/>
    <w:rsid w:val="0026634F"/>
    <w:rsid w:val="002876A3"/>
    <w:rsid w:val="00296499"/>
    <w:rsid w:val="002E7C25"/>
    <w:rsid w:val="00306E24"/>
    <w:rsid w:val="00351324"/>
    <w:rsid w:val="00377777"/>
    <w:rsid w:val="004254F0"/>
    <w:rsid w:val="004607C4"/>
    <w:rsid w:val="0056463E"/>
    <w:rsid w:val="005648F7"/>
    <w:rsid w:val="00570D64"/>
    <w:rsid w:val="00584586"/>
    <w:rsid w:val="00594766"/>
    <w:rsid w:val="005A58DB"/>
    <w:rsid w:val="005F2A63"/>
    <w:rsid w:val="00636491"/>
    <w:rsid w:val="006730B2"/>
    <w:rsid w:val="006C0781"/>
    <w:rsid w:val="006D41B4"/>
    <w:rsid w:val="006E6BB0"/>
    <w:rsid w:val="006E7870"/>
    <w:rsid w:val="00716DC7"/>
    <w:rsid w:val="007202A6"/>
    <w:rsid w:val="007344DB"/>
    <w:rsid w:val="007378DE"/>
    <w:rsid w:val="007B0435"/>
    <w:rsid w:val="007B79EE"/>
    <w:rsid w:val="007C317A"/>
    <w:rsid w:val="007D126A"/>
    <w:rsid w:val="007F4746"/>
    <w:rsid w:val="0081081E"/>
    <w:rsid w:val="00814064"/>
    <w:rsid w:val="008B0EB7"/>
    <w:rsid w:val="008B4805"/>
    <w:rsid w:val="008E1CE3"/>
    <w:rsid w:val="00932526"/>
    <w:rsid w:val="0094615C"/>
    <w:rsid w:val="00A44142"/>
    <w:rsid w:val="00A51997"/>
    <w:rsid w:val="00A55268"/>
    <w:rsid w:val="00B266EA"/>
    <w:rsid w:val="00B63AF9"/>
    <w:rsid w:val="00B762E3"/>
    <w:rsid w:val="00B76E02"/>
    <w:rsid w:val="00BC438E"/>
    <w:rsid w:val="00CD0121"/>
    <w:rsid w:val="00CE54C7"/>
    <w:rsid w:val="00CF257C"/>
    <w:rsid w:val="00D9733D"/>
    <w:rsid w:val="00DE723B"/>
    <w:rsid w:val="00DF2EDD"/>
    <w:rsid w:val="00E249B9"/>
    <w:rsid w:val="00E543AF"/>
    <w:rsid w:val="00EB30D6"/>
    <w:rsid w:val="00F23282"/>
    <w:rsid w:val="00F64C4A"/>
    <w:rsid w:val="00F77759"/>
    <w:rsid w:val="00F85DD8"/>
    <w:rsid w:val="00FB4842"/>
    <w:rsid w:val="00FE0C3E"/>
    <w:rsid w:val="00FF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6A2C64-11FB-4BE3-8ED7-5D57D3054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38E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16DC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16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61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615C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14EE3"/>
    <w:pPr>
      <w:ind w:left="720"/>
      <w:contextualSpacing/>
    </w:pPr>
  </w:style>
  <w:style w:type="paragraph" w:customStyle="1" w:styleId="ConsPlusNormal">
    <w:name w:val="ConsPlusNormal"/>
    <w:rsid w:val="001E79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2026-04-24T04:54:00Z</cp:lastPrinted>
  <dcterms:created xsi:type="dcterms:W3CDTF">2026-04-13T09:03:00Z</dcterms:created>
  <dcterms:modified xsi:type="dcterms:W3CDTF">2026-04-29T04:23:00Z</dcterms:modified>
</cp:coreProperties>
</file>